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4387" w14:textId="4DA038ED" w:rsidR="0044298C" w:rsidRDefault="0044298C" w:rsidP="0044298C">
      <w:pPr>
        <w:jc w:val="center"/>
      </w:pPr>
      <w:r>
        <w:t xml:space="preserve">As bem-aventuranças do </w:t>
      </w:r>
      <w:r w:rsidR="00E406D5">
        <w:t>E</w:t>
      </w:r>
      <w:r>
        <w:t>vangelista São Mateus na visão de Santo Agostinho.</w:t>
      </w:r>
    </w:p>
    <w:p w14:paraId="1A96690A" w14:textId="77777777" w:rsidR="0044298C" w:rsidRDefault="0044298C" w:rsidP="0044298C">
      <w:pPr>
        <w:jc w:val="center"/>
      </w:pPr>
      <w:r>
        <w:t xml:space="preserve">Por Dom Vital Corbellini, Bispo de Marabá – PA. </w:t>
      </w:r>
    </w:p>
    <w:p w14:paraId="174853B1" w14:textId="18FED1B5" w:rsidR="0044298C" w:rsidRDefault="0044298C" w:rsidP="0044298C">
      <w:pPr>
        <w:jc w:val="both"/>
      </w:pPr>
      <w:r>
        <w:tab/>
        <w:t xml:space="preserve">Santo Agostinho comentou as bem-aventuranças em São Mateus. Jesus é o </w:t>
      </w:r>
      <w:r w:rsidR="00833F7B">
        <w:t xml:space="preserve">realizador, o </w:t>
      </w:r>
      <w:r>
        <w:t xml:space="preserve">primeiro bem-aventurado na qual Ele </w:t>
      </w:r>
      <w:r w:rsidR="00767B98">
        <w:t xml:space="preserve">revelou-nos o Pai e Ele </w:t>
      </w:r>
      <w:r>
        <w:t xml:space="preserve">coloca um ideal de vida para ser seguido para ganhar a graça da vida eterna, iniciada aqui e um dia na eternidade. Jesus sendo o novo Moisés proclamou uma série de bem-aventuranças no sentido de viver </w:t>
      </w:r>
      <w:r w:rsidR="00767B98">
        <w:t xml:space="preserve">a felicidade, </w:t>
      </w:r>
      <w:r>
        <w:t xml:space="preserve">a caridade, o amor. Vejamos a seguir a meditação que o Bispo de Hipona fez em relação as bem-aventuranças por parte de Jesus. </w:t>
      </w:r>
    </w:p>
    <w:p w14:paraId="4CBF6379" w14:textId="77777777" w:rsidR="0044298C" w:rsidRDefault="0044298C" w:rsidP="0044298C">
      <w:pPr>
        <w:jc w:val="both"/>
      </w:pPr>
      <w:r>
        <w:tab/>
        <w:t>Programa de vida cristã.</w:t>
      </w:r>
    </w:p>
    <w:p w14:paraId="6557FF4F" w14:textId="3161E625" w:rsidR="0044298C" w:rsidRDefault="0044298C" w:rsidP="0044298C">
      <w:pPr>
        <w:jc w:val="both"/>
      </w:pPr>
      <w:r>
        <w:tab/>
        <w:t>Santo Agostinho afirmou a necessidade da meditação e prática de vida a respeito das bem-aventuranças. A pessoa encontrará um programa perfeito de vida cristã destinado à direção dos costumes</w:t>
      </w:r>
      <w:r>
        <w:rPr>
          <w:rStyle w:val="Refdenotaderodap"/>
        </w:rPr>
        <w:footnoteReference w:id="1"/>
      </w:r>
      <w:r>
        <w:t xml:space="preserve">. O fato é que nas bem-aventuranças encontram-se os preceitos necessários à vida cristã. </w:t>
      </w:r>
      <w:r w:rsidR="004F06D1">
        <w:t>T</w:t>
      </w:r>
      <w:r>
        <w:t>oda a palavra de Deus, em Jesus deve produzir frutos bons para a vida do mundo e à glória de Deus. A pessoa edificará a sua casa, a sua vida sobre a rocha</w:t>
      </w:r>
      <w:r w:rsidR="003D4A01">
        <w:t>, que é Jesus</w:t>
      </w:r>
      <w:r>
        <w:t xml:space="preserve"> (cfr. Mt 7,24-27). </w:t>
      </w:r>
    </w:p>
    <w:p w14:paraId="7BEA582E" w14:textId="77777777" w:rsidR="0044298C" w:rsidRDefault="0044298C" w:rsidP="0044298C">
      <w:pPr>
        <w:jc w:val="both"/>
      </w:pPr>
      <w:r>
        <w:tab/>
        <w:t>Jesus foi para a montanha.</w:t>
      </w:r>
    </w:p>
    <w:p w14:paraId="6845DEC9" w14:textId="3C0C4268" w:rsidR="0044298C" w:rsidRDefault="0044298C" w:rsidP="0044298C">
      <w:pPr>
        <w:jc w:val="both"/>
      </w:pPr>
      <w:r>
        <w:tab/>
        <w:t>O evangelista Mateus colocou Jesus na montanha, simbolizando o Novo Moisés, que era o Senhor. As multidões estavam se aproximando dele, de modo que Ele começou a ensiná-las com sabedoria e amor. Jesus colocou uma série de bem-aventuranças e de preceitos para a glória de Deus</w:t>
      </w:r>
      <w:r>
        <w:rPr>
          <w:rStyle w:val="Refdenotaderodap"/>
        </w:rPr>
        <w:footnoteReference w:id="2"/>
      </w:r>
      <w:r>
        <w:t xml:space="preserve">. Jesus falou das bem-aventuranças para que a vida decorra em unidade com os mandamentos da Lei de Deus. Jesus foi para a montanha onde Ele ensinou como único Mestre, porque só Ele é idôneo para ensinar-nos </w:t>
      </w:r>
      <w:r w:rsidR="00606DF1">
        <w:t>todas as</w:t>
      </w:r>
      <w:r>
        <w:t xml:space="preserve"> verdades</w:t>
      </w:r>
      <w:r w:rsidR="00767B98">
        <w:t>, divinas e humanas</w:t>
      </w:r>
      <w:r>
        <w:rPr>
          <w:rStyle w:val="Refdenotaderodap"/>
        </w:rPr>
        <w:footnoteReference w:id="3"/>
      </w:r>
      <w:r>
        <w:t xml:space="preserve">. </w:t>
      </w:r>
    </w:p>
    <w:p w14:paraId="5B80AB72" w14:textId="77777777" w:rsidR="0044298C" w:rsidRDefault="0044298C" w:rsidP="0044298C">
      <w:pPr>
        <w:jc w:val="both"/>
      </w:pPr>
      <w:r>
        <w:tab/>
        <w:t xml:space="preserve">A primeira bem-aventurança. </w:t>
      </w:r>
    </w:p>
    <w:p w14:paraId="723E19DD" w14:textId="5CE9BF11" w:rsidR="0044298C" w:rsidRDefault="0044298C" w:rsidP="0044298C">
      <w:pPr>
        <w:jc w:val="both"/>
      </w:pPr>
      <w:r>
        <w:tab/>
        <w:t>Ela trata dos pobres em espírito, porque deles é o Reino dos C</w:t>
      </w:r>
      <w:r w:rsidR="00767B98">
        <w:t>é</w:t>
      </w:r>
      <w:r>
        <w:t>us (cfr. Mt 5,3). A compreensão desta bem-aventurança fala das pessoas humildes e tementes a Deus, d</w:t>
      </w:r>
      <w:r w:rsidR="004F06D1">
        <w:t>a</w:t>
      </w:r>
      <w:r>
        <w:t>s desprovid</w:t>
      </w:r>
      <w:r w:rsidR="004F06D1">
        <w:t>a</w:t>
      </w:r>
      <w:r>
        <w:t>s de todo espírito que incha a pessoa</w:t>
      </w:r>
      <w:r>
        <w:rPr>
          <w:rStyle w:val="Refdenotaderodap"/>
        </w:rPr>
        <w:footnoteReference w:id="4"/>
      </w:r>
      <w:r>
        <w:t>. Esta primeira bem-aventurança coloca o princípio da sabedoria que é o temor de Deus (cfr. Eclo 1,16). Já o princípio do pecado é a soberba (cfr. Eclo 10,15) e os soberbos procur</w:t>
      </w:r>
      <w:r w:rsidR="00642DD0">
        <w:t>a</w:t>
      </w:r>
      <w:r>
        <w:t>m os reinos da terra, enquanto são bem-aventurados os pobres em espírito, porque deles é o Reino dos Céus (Mt 5,3)</w:t>
      </w:r>
      <w:r>
        <w:rPr>
          <w:rStyle w:val="Refdenotaderodap"/>
        </w:rPr>
        <w:footnoteReference w:id="5"/>
      </w:r>
      <w:r>
        <w:t>.</w:t>
      </w:r>
    </w:p>
    <w:p w14:paraId="5373313D" w14:textId="77777777" w:rsidR="0044298C" w:rsidRDefault="0044298C" w:rsidP="0044298C">
      <w:pPr>
        <w:jc w:val="both"/>
      </w:pPr>
      <w:r>
        <w:lastRenderedPageBreak/>
        <w:tab/>
        <w:t xml:space="preserve">A segunda bem-aventurança. </w:t>
      </w:r>
    </w:p>
    <w:p w14:paraId="0534D80A" w14:textId="59CED253" w:rsidR="0044298C" w:rsidRDefault="0044298C" w:rsidP="0044298C">
      <w:pPr>
        <w:jc w:val="both"/>
      </w:pPr>
      <w:r>
        <w:tab/>
        <w:t xml:space="preserve">Ela trata dos mansos, porque herdarão a terra (cfr. Mt 5,4). </w:t>
      </w:r>
      <w:r w:rsidR="006C0B5C">
        <w:t>N</w:t>
      </w:r>
      <w:r>
        <w:t>a bem-aventurança está a afirmação do salmista que diz que o Senhor é a esperança, a porção na terra dos viventes (cfr. 142 (141), 6). A compreensão fala da estabilidade da herança eterna. A alma descansará como em seu lugar próprio, assim como o corpo descansará na terra</w:t>
      </w:r>
      <w:r>
        <w:rPr>
          <w:rStyle w:val="Refdenotaderodap"/>
        </w:rPr>
        <w:footnoteReference w:id="6"/>
      </w:r>
      <w:r>
        <w:t xml:space="preserve">. Os mansos são todas as pessoas que </w:t>
      </w:r>
      <w:r w:rsidR="00E02B4C">
        <w:t>lutam</w:t>
      </w:r>
      <w:r>
        <w:t xml:space="preserve"> diante das injustiças de que são v</w:t>
      </w:r>
      <w:r w:rsidR="001D6BD1">
        <w:t>í</w:t>
      </w:r>
      <w:r>
        <w:t xml:space="preserve">timas, que </w:t>
      </w:r>
      <w:r w:rsidR="00BA7EFE">
        <w:t>elas se</w:t>
      </w:r>
      <w:r>
        <w:t xml:space="preserve"> opõem </w:t>
      </w:r>
      <w:r w:rsidR="00B205F5">
        <w:t>diante d</w:t>
      </w:r>
      <w:r>
        <w:t xml:space="preserve">o mal, </w:t>
      </w:r>
      <w:r w:rsidR="00B205F5">
        <w:t>e</w:t>
      </w:r>
      <w:r>
        <w:t xml:space="preserve"> elas vencem o mal pelo bem (cfr. Rm 12,21). Desta forma bem-aventurados os mansos, porque possuirão a terra (Mt 5,4), da qual não poderão ser despojados, ser retirados à força, porque possuirão a terra</w:t>
      </w:r>
      <w:r>
        <w:rPr>
          <w:rStyle w:val="Refdenotaderodap"/>
        </w:rPr>
        <w:footnoteReference w:id="7"/>
      </w:r>
      <w:r>
        <w:t xml:space="preserve"> </w:t>
      </w:r>
    </w:p>
    <w:p w14:paraId="5750BA2B" w14:textId="77777777" w:rsidR="0044298C" w:rsidRDefault="0044298C" w:rsidP="0044298C">
      <w:pPr>
        <w:jc w:val="both"/>
      </w:pPr>
      <w:r>
        <w:tab/>
        <w:t xml:space="preserve">A terceira bem-aventurança. </w:t>
      </w:r>
    </w:p>
    <w:p w14:paraId="4F02E8D9" w14:textId="146C06D7" w:rsidR="0044298C" w:rsidRDefault="0044298C" w:rsidP="0044298C">
      <w:pPr>
        <w:jc w:val="both"/>
      </w:pPr>
      <w:r>
        <w:tab/>
        <w:t>Ela trata das pessoas que choram, porque serão consoladas (cfr. Mt 5,5). Santo Agostinho afirmou que o luto é devido à tristeza que a pessoa sente pela perda de algum ente querido, amado. O fato é que quando a pessoa se converte a Deus, perde as alegrias fáceis deste mundo de que tanto a pessoa amava</w:t>
      </w:r>
      <w:r>
        <w:rPr>
          <w:rStyle w:val="Refdenotaderodap"/>
        </w:rPr>
        <w:footnoteReference w:id="8"/>
      </w:r>
      <w:r>
        <w:t xml:space="preserve">. </w:t>
      </w:r>
      <w:r w:rsidR="0006440C">
        <w:t>Quando a</w:t>
      </w:r>
      <w:r>
        <w:t xml:space="preserve"> pessoa não se inflama pelo amor das coisas eternas, ver-se-á aflita por certa tristeza. Mas o Espírito Santo consolará a pessoa, de modo que Ele é chamado Consolador. Em lugar da alegria passageira, que vai se perdendo, o Espírito Santo fará </w:t>
      </w:r>
      <w:r w:rsidR="006E1A41">
        <w:t xml:space="preserve">a pessoa </w:t>
      </w:r>
      <w:r>
        <w:t>entrar na posse da eterna alegria</w:t>
      </w:r>
      <w:r>
        <w:rPr>
          <w:rStyle w:val="Refdenotaderodap"/>
        </w:rPr>
        <w:footnoteReference w:id="9"/>
      </w:r>
      <w:r>
        <w:t>.</w:t>
      </w:r>
    </w:p>
    <w:p w14:paraId="3DABB5E2" w14:textId="77777777" w:rsidR="0044298C" w:rsidRDefault="0044298C" w:rsidP="0044298C">
      <w:pPr>
        <w:jc w:val="both"/>
      </w:pPr>
      <w:r>
        <w:tab/>
        <w:t>A quarta bem-aventurança.</w:t>
      </w:r>
    </w:p>
    <w:p w14:paraId="7F6D6BE6" w14:textId="22956E91" w:rsidR="0044298C" w:rsidRDefault="0044298C" w:rsidP="0044298C">
      <w:pPr>
        <w:jc w:val="both"/>
      </w:pPr>
      <w:r>
        <w:tab/>
        <w:t>Ela trata das pessoas que tem fome e sede de justiça, porque elas serão saciadas (cfr. Mt 5,6). Segundo Santo Agostinho designava Jesus todas as pessoas que procuram com empenho o verdadeiro e imutável bem, o amor. El</w:t>
      </w:r>
      <w:r w:rsidR="00020874">
        <w:t>a</w:t>
      </w:r>
      <w:r>
        <w:t xml:space="preserve">s </w:t>
      </w:r>
      <w:r w:rsidR="009B68DC">
        <w:t>serão</w:t>
      </w:r>
      <w:r>
        <w:t xml:space="preserve"> saciad</w:t>
      </w:r>
      <w:r w:rsidR="00020874">
        <w:t>a</w:t>
      </w:r>
      <w:r>
        <w:t xml:space="preserve">s com o manjar com o qual o Senhor mesmo disse que o seu alimento é fazer a vontade daquele que o enviou (cfr. Jo 4,34). As pessoas também serão saciadas com a </w:t>
      </w:r>
      <w:r w:rsidR="001723FB">
        <w:t>á</w:t>
      </w:r>
      <w:r>
        <w:t>gua que produz em todo o que a beber uma fonte de agua que jorra para a vida eterna (cfr. Jo 4,14)</w:t>
      </w:r>
      <w:r>
        <w:rPr>
          <w:rStyle w:val="Refdenotaderodap"/>
        </w:rPr>
        <w:footnoteReference w:id="10"/>
      </w:r>
      <w:r>
        <w:t xml:space="preserve">. </w:t>
      </w:r>
    </w:p>
    <w:p w14:paraId="23D15DBA" w14:textId="77777777" w:rsidR="0044298C" w:rsidRDefault="0044298C" w:rsidP="0044298C">
      <w:pPr>
        <w:jc w:val="both"/>
      </w:pPr>
      <w:r>
        <w:tab/>
        <w:t>A quinta bem-aventurança.</w:t>
      </w:r>
    </w:p>
    <w:p w14:paraId="3205761F" w14:textId="77777777" w:rsidR="0044298C" w:rsidRDefault="0044298C" w:rsidP="0044298C">
      <w:pPr>
        <w:jc w:val="both"/>
      </w:pPr>
      <w:r>
        <w:tab/>
        <w:t>Ela diz respeito aos misericordiosos, porque alcançarão misericórdia (cfr. Mt 5, 7). O Senhor Jesus Cristo proclama as pessoas com felicidade por socorrerem as mais necessitadas, pois elas receberão em troca a libertação de seus próprios males</w:t>
      </w:r>
      <w:r>
        <w:rPr>
          <w:rStyle w:val="Refdenotaderodap"/>
        </w:rPr>
        <w:footnoteReference w:id="11"/>
      </w:r>
      <w:r>
        <w:t>.</w:t>
      </w:r>
    </w:p>
    <w:p w14:paraId="16915D07" w14:textId="77777777" w:rsidR="0044298C" w:rsidRDefault="0044298C" w:rsidP="0044298C">
      <w:pPr>
        <w:jc w:val="both"/>
      </w:pPr>
      <w:r>
        <w:lastRenderedPageBreak/>
        <w:tab/>
        <w:t>A sexta bem-aventurança.</w:t>
      </w:r>
    </w:p>
    <w:p w14:paraId="61AAA03F" w14:textId="77777777" w:rsidR="0044298C" w:rsidRDefault="0044298C" w:rsidP="0044298C">
      <w:pPr>
        <w:jc w:val="both"/>
      </w:pPr>
      <w:r>
        <w:tab/>
        <w:t>Ela focaliza os puros de coração, porque verão a Deus (cfr. Mt 5,8). Segundo Santo Agostinho disse que Deus é visto com os olhos do coração, não com os olhos dos insensatos. A Escritura também diz que o Senhor deixa-se encontrar com a simplicidade de coração (cfr. Sb 1,1). O que faz um coração puro? É a simplicidade. Assim os olhos do corpo sendo sadios fazem-se ver a luz do dia, da mesma forma é necessária a purificação dos olhos do coração para contemplar o Senhor Deus</w:t>
      </w:r>
      <w:r>
        <w:rPr>
          <w:rStyle w:val="Refdenotaderodap"/>
        </w:rPr>
        <w:footnoteReference w:id="12"/>
      </w:r>
      <w:r>
        <w:t xml:space="preserve">. </w:t>
      </w:r>
    </w:p>
    <w:p w14:paraId="69D26E65" w14:textId="77777777" w:rsidR="0044298C" w:rsidRDefault="0044298C" w:rsidP="0044298C">
      <w:pPr>
        <w:jc w:val="both"/>
      </w:pPr>
      <w:r>
        <w:tab/>
        <w:t xml:space="preserve">A sétima e a oitava bem-aventuranças. </w:t>
      </w:r>
    </w:p>
    <w:p w14:paraId="48E20CE8" w14:textId="68B24609" w:rsidR="0044298C" w:rsidRDefault="0044298C" w:rsidP="0044298C">
      <w:pPr>
        <w:jc w:val="both"/>
      </w:pPr>
      <w:r>
        <w:tab/>
      </w:r>
      <w:r w:rsidR="00097339">
        <w:t>A sétima</w:t>
      </w:r>
      <w:r>
        <w:t xml:space="preserve"> diz respeito as pessoas pacíficas, porque serão chamad</w:t>
      </w:r>
      <w:r w:rsidR="00EF50F4">
        <w:t>o</w:t>
      </w:r>
      <w:r>
        <w:t xml:space="preserve">s filhos </w:t>
      </w:r>
      <w:r w:rsidR="00340227">
        <w:t xml:space="preserve">e filhas </w:t>
      </w:r>
      <w:r>
        <w:t xml:space="preserve">de Deus (cfr. Mt 5,9). O Bispo de Hipona afirmou que a perfeição está na paz, porque nela não existe luta alguma. Os pacíficos são chamados filhos de Deus, porque neles nada se opõe a Deus. Santo Agostinho tem presente a paz exterior, entre os povos a nós que é fundamental que as pessoas, os governantes lutem pelo mesmo dom e também a paz interior, a vida do ser humano perfeito, consumado em sabedoria. No Reino </w:t>
      </w:r>
      <w:r w:rsidR="00204DF4">
        <w:t xml:space="preserve">dos Céus </w:t>
      </w:r>
      <w:r>
        <w:t>onde reina a paz e a ordem está lançado fora o príncipe deste mundo, o mal, porque no Reino está somente a paz duradoura</w:t>
      </w:r>
      <w:r>
        <w:rPr>
          <w:rStyle w:val="Refdenotaderodap"/>
        </w:rPr>
        <w:footnoteReference w:id="13"/>
      </w:r>
      <w:r w:rsidR="00E127E5">
        <w:t xml:space="preserve">. </w:t>
      </w:r>
      <w:r>
        <w:t>Santo Agostinho tem presente também nesta bem-aventurança a oitava que diz respeito aos perseguidos po</w:t>
      </w:r>
      <w:r w:rsidR="00AC0D90">
        <w:t>r</w:t>
      </w:r>
      <w:r>
        <w:t xml:space="preserve"> causa da justiça, porque deles, destas pessoas é o Reino dos Céus (cfr. Mt 5, 10). O Senhor teve presentes as pessoas perseguidas por causa da justiça evangélica, que é a paz, o </w:t>
      </w:r>
      <w:r w:rsidR="003E7E98">
        <w:t>d</w:t>
      </w:r>
      <w:r>
        <w:t xml:space="preserve">om do amor dado a Deus, ao próximo como a si mesmo. </w:t>
      </w:r>
    </w:p>
    <w:p w14:paraId="2315EF8F" w14:textId="4F465D63" w:rsidR="0044298C" w:rsidRDefault="0044298C" w:rsidP="0044298C">
      <w:pPr>
        <w:jc w:val="both"/>
      </w:pPr>
      <w:r>
        <w:tab/>
        <w:t xml:space="preserve">A </w:t>
      </w:r>
      <w:r w:rsidR="005B2952">
        <w:t xml:space="preserve">última </w:t>
      </w:r>
      <w:r>
        <w:t xml:space="preserve">bem-aventurança </w:t>
      </w:r>
      <w:r w:rsidR="00D42F01">
        <w:t xml:space="preserve">é </w:t>
      </w:r>
      <w:r>
        <w:t>dirigida também aos discípulos. Ela refere-se aos apóstolos quando serão injuriados, perseguidos por causa do Senhor Jesus (cfr. Mt 5,1</w:t>
      </w:r>
      <w:r w:rsidR="00430898">
        <w:t>1</w:t>
      </w:r>
      <w:r>
        <w:t xml:space="preserve">). O seguimento a Jesus exigirá muitas vezes dos discípulos e das discipulas a injúria, a perseguição. O Reino dos Céus será o prêmio das pessoas que buscarem a prática do bem, da justiça e do amor. Nós somos chamados a prática das bem-aventuranças que são um projeto de vida a ser seguido, amado na vida familiar, comunitária, social </w:t>
      </w:r>
      <w:r w:rsidR="00077120">
        <w:t>para</w:t>
      </w:r>
      <w:r>
        <w:t xml:space="preserve"> um dia </w:t>
      </w:r>
      <w:r w:rsidR="0082603E">
        <w:t xml:space="preserve">participar </w:t>
      </w:r>
      <w:r w:rsidR="00127EAA">
        <w:t>d</w:t>
      </w:r>
      <w:r>
        <w:t xml:space="preserve">o Reino de Deus. </w:t>
      </w:r>
    </w:p>
    <w:p w14:paraId="70E5A405" w14:textId="77777777" w:rsidR="0044298C" w:rsidRDefault="0044298C"/>
    <w:sectPr w:rsidR="0044298C" w:rsidSect="00442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32C3" w14:textId="77777777" w:rsidR="00C45899" w:rsidRDefault="00C45899" w:rsidP="0044298C">
      <w:pPr>
        <w:spacing w:after="0" w:line="240" w:lineRule="auto"/>
      </w:pPr>
      <w:r>
        <w:separator/>
      </w:r>
    </w:p>
  </w:endnote>
  <w:endnote w:type="continuationSeparator" w:id="0">
    <w:p w14:paraId="563F7CFB" w14:textId="77777777" w:rsidR="00C45899" w:rsidRDefault="00C45899" w:rsidP="0044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B453" w14:textId="77777777" w:rsidR="00C45899" w:rsidRDefault="00C45899" w:rsidP="0044298C">
      <w:pPr>
        <w:spacing w:after="0" w:line="240" w:lineRule="auto"/>
      </w:pPr>
      <w:r>
        <w:separator/>
      </w:r>
    </w:p>
  </w:footnote>
  <w:footnote w:type="continuationSeparator" w:id="0">
    <w:p w14:paraId="527EE463" w14:textId="77777777" w:rsidR="00C45899" w:rsidRDefault="00C45899" w:rsidP="0044298C">
      <w:pPr>
        <w:spacing w:after="0" w:line="240" w:lineRule="auto"/>
      </w:pPr>
      <w:r>
        <w:continuationSeparator/>
      </w:r>
    </w:p>
  </w:footnote>
  <w:footnote w:id="1">
    <w:p w14:paraId="1B93FB2C" w14:textId="77777777" w:rsidR="0044298C" w:rsidRDefault="0044298C" w:rsidP="0044298C">
      <w:pPr>
        <w:pStyle w:val="Textodenotaderodap"/>
      </w:pPr>
      <w:r>
        <w:rPr>
          <w:rStyle w:val="Refdenotaderodap"/>
        </w:rPr>
        <w:footnoteRef/>
      </w:r>
      <w:r>
        <w:t xml:space="preserve"> Cfr; </w:t>
      </w:r>
      <w:r w:rsidRPr="0044298C">
        <w:rPr>
          <w:i/>
          <w:iCs/>
        </w:rPr>
        <w:t>O Sermão da Montanha, Livro 01, 1.</w:t>
      </w:r>
      <w:r>
        <w:t xml:space="preserve"> </w:t>
      </w:r>
      <w:r w:rsidRPr="0044298C">
        <w:rPr>
          <w:i/>
          <w:iCs/>
        </w:rPr>
        <w:t>Santo Agostinho.</w:t>
      </w:r>
      <w:r>
        <w:t xml:space="preserve"> São Paulo: Paulus, 2017, pg. 21.</w:t>
      </w:r>
    </w:p>
  </w:footnote>
  <w:footnote w:id="2">
    <w:p w14:paraId="17177FA2" w14:textId="0E4E85C8" w:rsidR="0044298C" w:rsidRDefault="0044298C" w:rsidP="0044298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44298C">
        <w:rPr>
          <w:i/>
          <w:iCs/>
        </w:rPr>
        <w:t>Idem, 01</w:t>
      </w:r>
      <w:r>
        <w:t xml:space="preserve">,pg. 22. </w:t>
      </w:r>
    </w:p>
  </w:footnote>
  <w:footnote w:id="3">
    <w:p w14:paraId="7B88299D" w14:textId="39DFB85D" w:rsidR="0044298C" w:rsidRDefault="0044298C" w:rsidP="0044298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44298C">
        <w:rPr>
          <w:i/>
          <w:iCs/>
        </w:rPr>
        <w:t>Ibidem,</w:t>
      </w:r>
      <w:r>
        <w:t xml:space="preserve"> 02, pg. 23.</w:t>
      </w:r>
    </w:p>
  </w:footnote>
  <w:footnote w:id="4">
    <w:p w14:paraId="31B15BFB" w14:textId="7EB2D156" w:rsidR="0044298C" w:rsidRDefault="0044298C" w:rsidP="0044298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767B98">
        <w:rPr>
          <w:i/>
          <w:iCs/>
        </w:rPr>
        <w:t>Ibidem, 3,</w:t>
      </w:r>
      <w:r>
        <w:t xml:space="preserve"> pg</w:t>
      </w:r>
      <w:r w:rsidR="00767B98">
        <w:t>s</w:t>
      </w:r>
      <w:r>
        <w:t>.</w:t>
      </w:r>
      <w:r w:rsidR="00767B98">
        <w:t>23-</w:t>
      </w:r>
      <w:r>
        <w:t xml:space="preserve"> 24. </w:t>
      </w:r>
    </w:p>
  </w:footnote>
  <w:footnote w:id="5">
    <w:p w14:paraId="7C226E0B" w14:textId="425B7072" w:rsidR="0044298C" w:rsidRDefault="0044298C" w:rsidP="0044298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767B98">
        <w:rPr>
          <w:i/>
          <w:iCs/>
        </w:rPr>
        <w:t>Ibidem</w:t>
      </w:r>
      <w:r w:rsidR="00767B98" w:rsidRPr="00767B98">
        <w:rPr>
          <w:i/>
          <w:iCs/>
        </w:rPr>
        <w:t>,</w:t>
      </w:r>
      <w:r w:rsidR="00767B98">
        <w:t xml:space="preserve"> pg..24</w:t>
      </w:r>
      <w:r>
        <w:t xml:space="preserve">. </w:t>
      </w:r>
    </w:p>
  </w:footnote>
  <w:footnote w:id="6">
    <w:p w14:paraId="4FE48F3C" w14:textId="77777777" w:rsidR="0044298C" w:rsidRDefault="0044298C" w:rsidP="0044298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767B98">
        <w:rPr>
          <w:i/>
          <w:iCs/>
        </w:rPr>
        <w:t>Ibidem, 4,</w:t>
      </w:r>
      <w:r>
        <w:t xml:space="preserve"> pg. 25. </w:t>
      </w:r>
    </w:p>
  </w:footnote>
  <w:footnote w:id="7">
    <w:p w14:paraId="0E57D8BA" w14:textId="77777777" w:rsidR="0044298C" w:rsidRDefault="0044298C" w:rsidP="0044298C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767B98">
        <w:rPr>
          <w:i/>
          <w:iCs/>
        </w:rPr>
        <w:t xml:space="preserve"> Ibidem, 4,</w:t>
      </w:r>
      <w:r>
        <w:t xml:space="preserve"> pg. 25.</w:t>
      </w:r>
    </w:p>
  </w:footnote>
  <w:footnote w:id="8">
    <w:p w14:paraId="5B220892" w14:textId="77777777" w:rsidR="0044298C" w:rsidRDefault="0044298C" w:rsidP="0044298C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767B98">
        <w:rPr>
          <w:i/>
          <w:iCs/>
        </w:rPr>
        <w:t xml:space="preserve"> Ibidem, 5,</w:t>
      </w:r>
      <w:r>
        <w:t xml:space="preserve"> pg. 25</w:t>
      </w:r>
    </w:p>
  </w:footnote>
  <w:footnote w:id="9">
    <w:p w14:paraId="43AFC14D" w14:textId="77777777" w:rsidR="0044298C" w:rsidRDefault="0044298C" w:rsidP="0044298C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767B98">
        <w:rPr>
          <w:i/>
          <w:iCs/>
        </w:rPr>
        <w:t xml:space="preserve"> Ibidem, 5,</w:t>
      </w:r>
      <w:r>
        <w:t xml:space="preserve"> pg. 25. </w:t>
      </w:r>
    </w:p>
  </w:footnote>
  <w:footnote w:id="10">
    <w:p w14:paraId="48976EE7" w14:textId="77777777" w:rsidR="0044298C" w:rsidRDefault="0044298C" w:rsidP="0044298C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767B98">
        <w:rPr>
          <w:i/>
          <w:iCs/>
        </w:rPr>
        <w:t xml:space="preserve"> Ibidem, 6</w:t>
      </w:r>
      <w:r>
        <w:t>, pg. 26.</w:t>
      </w:r>
    </w:p>
  </w:footnote>
  <w:footnote w:id="11">
    <w:p w14:paraId="74867C24" w14:textId="77777777" w:rsidR="0044298C" w:rsidRDefault="0044298C" w:rsidP="0044298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767B98">
        <w:rPr>
          <w:i/>
          <w:iCs/>
        </w:rPr>
        <w:t>Ibidem, 7</w:t>
      </w:r>
      <w:r>
        <w:t xml:space="preserve">, pg. 26. </w:t>
      </w:r>
    </w:p>
  </w:footnote>
  <w:footnote w:id="12">
    <w:p w14:paraId="66556451" w14:textId="77777777" w:rsidR="0044298C" w:rsidRDefault="0044298C" w:rsidP="0044298C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767B98">
        <w:rPr>
          <w:i/>
          <w:iCs/>
        </w:rPr>
        <w:t xml:space="preserve"> Ibidem, 8</w:t>
      </w:r>
      <w:r>
        <w:t>, pgs. 26-27.</w:t>
      </w:r>
    </w:p>
  </w:footnote>
  <w:footnote w:id="13">
    <w:p w14:paraId="74F65F59" w14:textId="77777777" w:rsidR="0044298C" w:rsidRDefault="0044298C" w:rsidP="0044298C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767B98">
        <w:rPr>
          <w:i/>
          <w:iCs/>
        </w:rPr>
        <w:t xml:space="preserve"> Ibidem, 9</w:t>
      </w:r>
      <w:r>
        <w:t xml:space="preserve">, pgs. 27-28.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8C"/>
    <w:rsid w:val="00020874"/>
    <w:rsid w:val="0006440C"/>
    <w:rsid w:val="00077120"/>
    <w:rsid w:val="00097339"/>
    <w:rsid w:val="00127EAA"/>
    <w:rsid w:val="001723FB"/>
    <w:rsid w:val="001B48A4"/>
    <w:rsid w:val="001D6BD1"/>
    <w:rsid w:val="00204DF4"/>
    <w:rsid w:val="00322812"/>
    <w:rsid w:val="00340227"/>
    <w:rsid w:val="003D4A01"/>
    <w:rsid w:val="003E7E98"/>
    <w:rsid w:val="00430898"/>
    <w:rsid w:val="0044298C"/>
    <w:rsid w:val="00484E2A"/>
    <w:rsid w:val="004F06D1"/>
    <w:rsid w:val="005B2952"/>
    <w:rsid w:val="005F544E"/>
    <w:rsid w:val="00606DF1"/>
    <w:rsid w:val="00642DD0"/>
    <w:rsid w:val="006C0B5C"/>
    <w:rsid w:val="006E1A41"/>
    <w:rsid w:val="00767B98"/>
    <w:rsid w:val="007F485E"/>
    <w:rsid w:val="0082603E"/>
    <w:rsid w:val="00833F7B"/>
    <w:rsid w:val="008570F9"/>
    <w:rsid w:val="009B68DC"/>
    <w:rsid w:val="00AC0D90"/>
    <w:rsid w:val="00B205F5"/>
    <w:rsid w:val="00BA7EFE"/>
    <w:rsid w:val="00C00772"/>
    <w:rsid w:val="00C12885"/>
    <w:rsid w:val="00C45899"/>
    <w:rsid w:val="00D42F01"/>
    <w:rsid w:val="00E02B4C"/>
    <w:rsid w:val="00E127E5"/>
    <w:rsid w:val="00E406D5"/>
    <w:rsid w:val="00E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F1D"/>
  <w15:chartTrackingRefBased/>
  <w15:docId w15:val="{9FD7BE94-E0CC-47C9-B649-04F85843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98C"/>
  </w:style>
  <w:style w:type="paragraph" w:styleId="Ttulo1">
    <w:name w:val="heading 1"/>
    <w:basedOn w:val="Normal"/>
    <w:next w:val="Normal"/>
    <w:link w:val="Ttulo1Char"/>
    <w:uiPriority w:val="9"/>
    <w:qFormat/>
    <w:rsid w:val="0044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9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9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9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9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9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9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9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98C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29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29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429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995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Diocese Maraba</dc:creator>
  <cp:keywords/>
  <dc:description/>
  <cp:lastModifiedBy>Diocese Maraba</cp:lastModifiedBy>
  <cp:revision>32</cp:revision>
  <cp:lastPrinted>2026-07-20T12:02:00Z</cp:lastPrinted>
  <dcterms:created xsi:type="dcterms:W3CDTF">2026-07-19T13:28:00Z</dcterms:created>
  <dcterms:modified xsi:type="dcterms:W3CDTF">2026-07-20T12:11:00Z</dcterms:modified>
</cp:coreProperties>
</file>